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F60E" w14:textId="143AF4AD" w:rsidR="00A94A88" w:rsidRDefault="00A94A88" w:rsidP="005C683E">
      <w:pPr>
        <w:pStyle w:val="Heading1"/>
        <w:spacing w:before="0"/>
      </w:pPr>
      <w:r>
        <w:rPr>
          <w:noProof/>
        </w:rPr>
        <w:drawing>
          <wp:anchor distT="0" distB="0" distL="114300" distR="114300" simplePos="0" relativeHeight="251658240" behindDoc="1" locked="0" layoutInCell="1" allowOverlap="1" wp14:anchorId="1FE5388D" wp14:editId="34C95FF9">
            <wp:simplePos x="0" y="0"/>
            <wp:positionH relativeFrom="column">
              <wp:posOffset>5535930</wp:posOffset>
            </wp:positionH>
            <wp:positionV relativeFrom="paragraph">
              <wp:posOffset>51435</wp:posOffset>
            </wp:positionV>
            <wp:extent cx="1257300" cy="1279525"/>
            <wp:effectExtent l="0" t="0" r="0" b="0"/>
            <wp:wrapNone/>
            <wp:docPr id="1" name="Picture 1" descr="C:\Users\Sarah\Desktop\thumbnail_Reed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thumbnail_Reedley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27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95A83" w14:textId="77777777" w:rsidR="00A94A88" w:rsidRDefault="00A94A88" w:rsidP="005C683E">
      <w:pPr>
        <w:pStyle w:val="Heading1"/>
        <w:spacing w:before="0"/>
      </w:pPr>
    </w:p>
    <w:p w14:paraId="15712539" w14:textId="12CE6D12" w:rsidR="005C683E" w:rsidRPr="005C683E" w:rsidRDefault="005C683E" w:rsidP="005C683E">
      <w:pPr>
        <w:pStyle w:val="Heading1"/>
        <w:spacing w:before="0"/>
      </w:pPr>
      <w:r w:rsidRPr="00E52254">
        <w:t>Privacy Notice (How we use pupil information)</w:t>
      </w:r>
      <w:r w:rsidR="00A94A88" w:rsidRPr="00A94A88">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25BD4626" w14:textId="7FE2D984" w:rsidR="000A3A63" w:rsidRDefault="000A3A63" w:rsidP="00D10AC5">
      <w:pPr>
        <w:pStyle w:val="ListParagraph"/>
        <w:numPr>
          <w:ilvl w:val="0"/>
          <w:numId w:val="20"/>
        </w:numPr>
      </w:pPr>
      <w:r>
        <w:t>Assessment information</w:t>
      </w:r>
    </w:p>
    <w:p w14:paraId="6938E4A9" w14:textId="3CBF9B5C" w:rsidR="000A3A63" w:rsidRDefault="000A3A63" w:rsidP="00D10AC5">
      <w:pPr>
        <w:pStyle w:val="ListParagraph"/>
        <w:numPr>
          <w:ilvl w:val="0"/>
          <w:numId w:val="20"/>
        </w:numPr>
      </w:pPr>
      <w:r>
        <w:t>Medical conditions</w:t>
      </w:r>
    </w:p>
    <w:p w14:paraId="61F68F0A" w14:textId="01BD10F6" w:rsidR="000A3A63" w:rsidRDefault="000A3A63" w:rsidP="00D10AC5">
      <w:pPr>
        <w:pStyle w:val="ListParagraph"/>
        <w:numPr>
          <w:ilvl w:val="0"/>
          <w:numId w:val="20"/>
        </w:numPr>
      </w:pPr>
      <w:r>
        <w:t>Special Educational Needs and Disability</w:t>
      </w:r>
    </w:p>
    <w:p w14:paraId="4D404E1C" w14:textId="61941015" w:rsidR="000A3A63" w:rsidRPr="005C683E" w:rsidRDefault="000A3A63" w:rsidP="000A3A63">
      <w:pPr>
        <w:pStyle w:val="ListParagraph"/>
        <w:numPr>
          <w:ilvl w:val="0"/>
          <w:numId w:val="20"/>
        </w:numPr>
      </w:pPr>
      <w:r>
        <w:t>Behaviour and exc</w:t>
      </w:r>
      <w:r w:rsidR="008540DD">
        <w:t>lu</w:t>
      </w:r>
      <w:r>
        <w:t>sions</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Default="00234048" w:rsidP="00234048">
      <w:pPr>
        <w:pStyle w:val="ListParagraph"/>
      </w:pPr>
      <w:r w:rsidRPr="005C683E">
        <w:t>to comply with the law regarding data sharing</w:t>
      </w:r>
    </w:p>
    <w:p w14:paraId="137C8F3A" w14:textId="78B40720" w:rsidR="000A3A63" w:rsidRPr="005C683E" w:rsidRDefault="000A3A63" w:rsidP="00234048">
      <w:pPr>
        <w:pStyle w:val="ListParagraph"/>
      </w:pPr>
      <w:r>
        <w:t>to safeguard</w:t>
      </w:r>
      <w:r w:rsidR="00183FD1">
        <w:t xml:space="preserve"> </w:t>
      </w:r>
      <w:r>
        <w:t>pupils</w:t>
      </w:r>
    </w:p>
    <w:p w14:paraId="72072D68" w14:textId="2297B11E" w:rsidR="00234048" w:rsidRDefault="00234048" w:rsidP="00234048">
      <w:pPr>
        <w:pStyle w:val="Heading2"/>
      </w:pPr>
      <w:r w:rsidRPr="002474F7">
        <w:t>The lawful basis on which we use this information</w:t>
      </w:r>
    </w:p>
    <w:p w14:paraId="4164F3BA" w14:textId="77777777" w:rsidR="000A3A63" w:rsidRPr="000A3A63" w:rsidRDefault="000A3A63" w:rsidP="000A3A63">
      <w:r w:rsidRPr="000A3A63">
        <w:t>On the 25th May 2018 the Data Protection Act 1998 will be replaced by the General Data Protection Regulation (GDPR). The condition for processing under the GDPR will be:</w:t>
      </w:r>
    </w:p>
    <w:p w14:paraId="58E6F0C0" w14:textId="77777777" w:rsidR="000A3A63" w:rsidRPr="000A3A63" w:rsidRDefault="000A3A63" w:rsidP="000A3A63">
      <w:r w:rsidRPr="000A3A63">
        <w:t>Article 6</w:t>
      </w:r>
    </w:p>
    <w:p w14:paraId="2EAEC8D9" w14:textId="77777777"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14:paraId="025BF12C" w14:textId="77777777" w:rsidR="000A3A63" w:rsidRDefault="000A3A63" w:rsidP="000A3A6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1C3FCB46" w14:textId="77777777" w:rsidR="000A3A63" w:rsidRPr="00F2063B" w:rsidRDefault="000A3A63" w:rsidP="000A3A63">
      <w:pPr>
        <w:rPr>
          <w:lang w:val="en"/>
        </w:rPr>
      </w:pPr>
      <w:r w:rsidRPr="00F2063B">
        <w:rPr>
          <w:lang w:val="en"/>
        </w:rPr>
        <w:t>Article 9</w:t>
      </w:r>
    </w:p>
    <w:p w14:paraId="56660F4D" w14:textId="77777777" w:rsidR="000A3A63" w:rsidRPr="00F2063B" w:rsidRDefault="000A3A63" w:rsidP="000A3A63">
      <w:pPr>
        <w:pStyle w:val="ListParagraph"/>
        <w:numPr>
          <w:ilvl w:val="0"/>
          <w:numId w:val="27"/>
        </w:numPr>
        <w:spacing w:after="160" w:line="259" w:lineRule="auto"/>
        <w:rPr>
          <w:lang w:val="en"/>
        </w:rPr>
      </w:pPr>
      <w:r w:rsidRPr="00F2063B">
        <w:rPr>
          <w:lang w:val="en"/>
        </w:rPr>
        <w:t xml:space="preserve">Processing of personal data revealing racial or ethnic origin, political opinions, religious or philosophical beliefs, or trade union membership, and the processing of genetic data, biometric data for the purpose of uniquely identifying a natural person, </w:t>
      </w:r>
      <w:r w:rsidRPr="00F2063B">
        <w:rPr>
          <w:lang w:val="en"/>
        </w:rPr>
        <w:lastRenderedPageBreak/>
        <w:t>data concerning health or data concerning a natural person’s sex life or sexual orientation shall be prohibited.</w:t>
      </w:r>
    </w:p>
    <w:p w14:paraId="2465E9C5" w14:textId="77777777"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14:paraId="74C5FA83" w14:textId="77777777"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77777777" w:rsidR="000A3A63" w:rsidRDefault="000A3A63" w:rsidP="000A3A63">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shall provide to the Secretary of State such of the information referred to in Schedule 1 and (where the request stipulates) in respect of such categories of pupils, or former pupils, as is so requested.</w:t>
      </w:r>
      <w:r>
        <w:t>'</w:t>
      </w:r>
    </w:p>
    <w:p w14:paraId="1FE0F69C" w14:textId="77777777" w:rsidR="000A3A63" w:rsidRDefault="000A3A63" w:rsidP="000A3A63">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14:paraId="146186AE" w14:textId="77777777" w:rsidR="000A3A63" w:rsidRDefault="000A3A63" w:rsidP="000A3A63">
      <w:r>
        <w:t>Children's Act 1989 – Section 83 – places a duty on the Secretary of State or others to conduct research.</w:t>
      </w:r>
    </w:p>
    <w:p w14:paraId="40122B19" w14:textId="77777777" w:rsidR="005C683E" w:rsidRPr="005C683E" w:rsidRDefault="005C683E" w:rsidP="005C683E">
      <w:pPr>
        <w:widowControl w:val="0"/>
        <w:suppressAutoHyphens/>
        <w:overflowPunct w:val="0"/>
        <w:autoSpaceDE w:val="0"/>
        <w:autoSpaceDN w:val="0"/>
        <w:spacing w:after="0" w:line="240" w:lineRule="auto"/>
        <w:textAlignment w:val="baseline"/>
        <w:rPr>
          <w:b/>
          <w:color w:val="8A2529"/>
        </w:rPr>
      </w:pPr>
    </w:p>
    <w:p w14:paraId="11288D5D" w14:textId="55E7F49C" w:rsidR="005C683E" w:rsidRPr="005C683E" w:rsidRDefault="005C683E" w:rsidP="00DD0A6F">
      <w:pPr>
        <w:pageBreakBefore/>
      </w:pPr>
      <w:r w:rsidRPr="00DD0A6F">
        <w:rPr>
          <w:b/>
          <w:color w:val="104F75"/>
          <w:sz w:val="32"/>
          <w:szCs w:val="32"/>
        </w:rPr>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73ECF60A" w:rsidR="005C683E" w:rsidRPr="005C683E" w:rsidRDefault="005C683E" w:rsidP="007D0F02">
      <w:r w:rsidRPr="005C683E">
        <w:t xml:space="preserve">We hold pupil data for </w:t>
      </w:r>
      <w:r w:rsidR="00A94A88">
        <w:t>up to three years after pupils have left our school.</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00884017" w:rsidR="005C683E" w:rsidRPr="005C683E" w:rsidRDefault="00127F42" w:rsidP="005C683E">
      <w:pPr>
        <w:pStyle w:val="ListParagraph"/>
        <w:numPr>
          <w:ilvl w:val="0"/>
          <w:numId w:val="19"/>
        </w:numPr>
        <w:rPr>
          <w:rFonts w:cs="Arial"/>
        </w:rPr>
      </w:pPr>
      <w:r>
        <w:t>schools that the pupils</w:t>
      </w:r>
      <w:r w:rsidR="005C683E" w:rsidRPr="005C683E">
        <w:t xml:space="preserve">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bookmarkStart w:id="0" w:name="_GoBack"/>
      <w:bookmarkEnd w:id="0"/>
    </w:p>
    <w:p w14:paraId="24101A86" w14:textId="77777777" w:rsidR="005C683E" w:rsidRPr="000A3A63" w:rsidRDefault="005C683E" w:rsidP="005C683E">
      <w:pPr>
        <w:pStyle w:val="ListParagraph"/>
        <w:numPr>
          <w:ilvl w:val="0"/>
          <w:numId w:val="19"/>
        </w:numPr>
        <w:rPr>
          <w:rFonts w:cs="Arial"/>
        </w:rPr>
      </w:pPr>
      <w:r w:rsidRPr="005C683E">
        <w:t xml:space="preserve">the Department for Education (DfE) </w:t>
      </w:r>
    </w:p>
    <w:p w14:paraId="161DB97E" w14:textId="0D61E6E0" w:rsidR="000A3A63" w:rsidRPr="005C683E" w:rsidRDefault="000A3A63" w:rsidP="005C683E">
      <w:pPr>
        <w:pStyle w:val="ListParagraph"/>
        <w:numPr>
          <w:ilvl w:val="0"/>
          <w:numId w:val="19"/>
        </w:numPr>
        <w:rPr>
          <w:rFonts w:cs="Arial"/>
        </w:rPr>
      </w:pPr>
      <w:r>
        <w:t>NHS/school nurse</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(DfE) on a statutory basis. This data sharing underpins school funding and educational attainment policy and monitoring.</w:t>
      </w:r>
    </w:p>
    <w:p w14:paraId="04377B9D" w14:textId="64A7D764" w:rsidR="005C683E" w:rsidRDefault="005C683E" w:rsidP="007D0F02">
      <w:r w:rsidRPr="005C683E">
        <w:t>We are required to share information about our pupils with our local authority (LA) and the Department for Education (DfE) under section 3 of The Education (Information About Individual Pupils) (England) Regulations 2013.</w:t>
      </w:r>
    </w:p>
    <w:p w14:paraId="218CBFEE" w14:textId="77777777" w:rsidR="005C683E" w:rsidRPr="005C683E" w:rsidRDefault="005C683E" w:rsidP="007D0F02">
      <w:pPr>
        <w:pStyle w:val="Heading2"/>
      </w:pPr>
      <w:r w:rsidRPr="005C683E">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5CE559A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9986238" w14:textId="77777777" w:rsidR="005C683E" w:rsidRPr="005C683E" w:rsidRDefault="005C683E" w:rsidP="00061356">
      <w:pPr>
        <w:pStyle w:val="Heading2"/>
        <w:pageBreakBefore/>
      </w:pPr>
      <w:r w:rsidRPr="005C683E">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7"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t>Requesting access to your personal data</w:t>
      </w:r>
    </w:p>
    <w:p w14:paraId="66735A84" w14:textId="2015BFBC" w:rsidR="005C683E" w:rsidRPr="005C683E" w:rsidRDefault="005C683E" w:rsidP="007D0F02">
      <w:r w:rsidRPr="005C683E">
        <w:t>Under data protection legislation, parents and pupils have the right to request access to information about them that we hold. To make a request for your personal information, or be given access to your chil</w:t>
      </w:r>
      <w:r w:rsidR="00A94A88">
        <w:t xml:space="preserve">d’s educational record, please make a written request to </w:t>
      </w:r>
      <w:r w:rsidR="00A94A88" w:rsidRPr="00A94A88">
        <w:t>Mrs Iqbal in the school office.</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65074D03" w:rsidR="005C683E" w:rsidRPr="005C683E" w:rsidRDefault="00234048" w:rsidP="007D0F02">
      <w:pPr>
        <w:pStyle w:val="Heading1"/>
      </w:pPr>
      <w:r>
        <w:t>Contact</w:t>
      </w:r>
    </w:p>
    <w:p w14:paraId="45F1FE97" w14:textId="77777777" w:rsidR="005C683E" w:rsidRPr="005C683E" w:rsidRDefault="005C683E" w:rsidP="007D0F02">
      <w:r w:rsidRPr="005C683E">
        <w:t>If you would like to discuss anything in this privacy notice, please</w:t>
      </w:r>
      <w:r w:rsidRPr="005C683E">
        <w:rPr>
          <w:color w:val="FF0000"/>
        </w:rPr>
        <w:t xml:space="preserve"> </w:t>
      </w:r>
      <w:r w:rsidRPr="005C683E">
        <w:t>contact:</w:t>
      </w:r>
    </w:p>
    <w:p w14:paraId="5A5988EA" w14:textId="5481D1A7" w:rsidR="00A94A88" w:rsidRPr="00A94A88" w:rsidRDefault="00A94A88" w:rsidP="007D0F02">
      <w:pPr>
        <w:widowControl w:val="0"/>
        <w:suppressAutoHyphens/>
        <w:overflowPunct w:val="0"/>
        <w:autoSpaceDE w:val="0"/>
        <w:autoSpaceDN w:val="0"/>
        <w:spacing w:after="0" w:line="240" w:lineRule="auto"/>
        <w:textAlignment w:val="baseline"/>
      </w:pPr>
      <w:r w:rsidRPr="00A94A88">
        <w:t>Mrs Sarah Bell, Reedley Primary School – Headteacher</w:t>
      </w:r>
    </w:p>
    <w:p w14:paraId="37E658B1" w14:textId="5A1DCE27" w:rsidR="00A94A88" w:rsidRPr="00A94A88" w:rsidRDefault="00A94A88" w:rsidP="007D0F02">
      <w:pPr>
        <w:widowControl w:val="0"/>
        <w:suppressAutoHyphens/>
        <w:overflowPunct w:val="0"/>
        <w:autoSpaceDE w:val="0"/>
        <w:autoSpaceDN w:val="0"/>
        <w:spacing w:after="0" w:line="240" w:lineRule="auto"/>
        <w:textAlignment w:val="baseline"/>
      </w:pPr>
      <w:r w:rsidRPr="00A94A88">
        <w:t>Or Mrs Ambreen Iqbal, Reedley</w:t>
      </w:r>
      <w:r w:rsidR="00623676">
        <w:t xml:space="preserve"> Primary School – School Business</w:t>
      </w:r>
      <w:r w:rsidRPr="00A94A88">
        <w:t xml:space="preserve"> Manager and Data Protection Officer</w:t>
      </w:r>
    </w:p>
    <w:p w14:paraId="5944612C" w14:textId="23219E77" w:rsidR="005D3B59" w:rsidRPr="007D0F02" w:rsidRDefault="005C683E" w:rsidP="007D0F02">
      <w:pPr>
        <w:widowControl w:val="0"/>
        <w:suppressAutoHyphens/>
        <w:overflowPunct w:val="0"/>
        <w:autoSpaceDE w:val="0"/>
        <w:autoSpaceDN w:val="0"/>
        <w:spacing w:after="0" w:line="240" w:lineRule="auto"/>
        <w:textAlignment w:val="baseline"/>
        <w:rPr>
          <w:b/>
          <w:color w:val="8A2529"/>
        </w:rPr>
      </w:pPr>
      <w:r w:rsidRPr="007D0F02">
        <w:rPr>
          <w:b/>
          <w:color w:val="8A2529"/>
        </w:rPr>
        <w:t xml:space="preserve"> </w:t>
      </w:r>
    </w:p>
    <w:sectPr w:rsidR="005D3B59" w:rsidRPr="007D0F02"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0053D" w14:textId="77777777" w:rsidR="000A3D74" w:rsidRDefault="000A3D74" w:rsidP="002B6D93">
      <w:r>
        <w:separator/>
      </w:r>
    </w:p>
    <w:p w14:paraId="6685E6D3" w14:textId="77777777" w:rsidR="000A3D74" w:rsidRDefault="000A3D74"/>
    <w:p w14:paraId="39F51B8C" w14:textId="77777777" w:rsidR="000A3D74" w:rsidRDefault="000A3D74"/>
  </w:endnote>
  <w:endnote w:type="continuationSeparator" w:id="0">
    <w:p w14:paraId="164DE715" w14:textId="77777777" w:rsidR="000A3D74" w:rsidRDefault="000A3D74" w:rsidP="002B6D93">
      <w:r>
        <w:continuationSeparator/>
      </w:r>
    </w:p>
    <w:p w14:paraId="45A6D50A" w14:textId="77777777" w:rsidR="000A3D74" w:rsidRDefault="000A3D74"/>
    <w:p w14:paraId="2C47B441" w14:textId="77777777" w:rsidR="000A3D74" w:rsidRDefault="000A3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378B934B"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127F42">
          <w:rPr>
            <w:noProof/>
          </w:rPr>
          <w:t>2</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0E342" w14:textId="77777777" w:rsidR="000A3D74" w:rsidRDefault="000A3D74" w:rsidP="002B6D93">
      <w:r>
        <w:separator/>
      </w:r>
    </w:p>
    <w:p w14:paraId="121B2F46" w14:textId="77777777" w:rsidR="000A3D74" w:rsidRDefault="000A3D74"/>
    <w:p w14:paraId="37F1512B" w14:textId="77777777" w:rsidR="000A3D74" w:rsidRDefault="000A3D74"/>
  </w:footnote>
  <w:footnote w:type="continuationSeparator" w:id="0">
    <w:p w14:paraId="522C5CAD" w14:textId="77777777" w:rsidR="000A3D74" w:rsidRDefault="000A3D74" w:rsidP="002B6D93">
      <w:r>
        <w:continuationSeparator/>
      </w:r>
    </w:p>
    <w:p w14:paraId="0AEC4306" w14:textId="77777777" w:rsidR="000A3D74" w:rsidRDefault="000A3D74"/>
    <w:p w14:paraId="24D3FF6B" w14:textId="77777777" w:rsidR="000A3D74" w:rsidRDefault="000A3D7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A3D74"/>
    <w:rsid w:val="000B3DE0"/>
    <w:rsid w:val="000D1D30"/>
    <w:rsid w:val="000D4433"/>
    <w:rsid w:val="000E3350"/>
    <w:rsid w:val="000F73F3"/>
    <w:rsid w:val="00103E77"/>
    <w:rsid w:val="0011494F"/>
    <w:rsid w:val="00121C6C"/>
    <w:rsid w:val="001264D9"/>
    <w:rsid w:val="001272A9"/>
    <w:rsid w:val="00127F42"/>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676"/>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94A88"/>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4674D"/>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A6B28"/>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15:docId w15:val="{98906E70-822B-47E1-854C-3C9F81B7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5EB0B4-68F5-4AB2-BE9A-43A0875A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8437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Ambreen Iqbal</cp:lastModifiedBy>
  <cp:revision>5</cp:revision>
  <cp:lastPrinted>2013-07-11T10:35:00Z</cp:lastPrinted>
  <dcterms:created xsi:type="dcterms:W3CDTF">2018-03-02T10:27:00Z</dcterms:created>
  <dcterms:modified xsi:type="dcterms:W3CDTF">2019-05-14T09:59:00Z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